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40" w:rsidRPr="00AD6791" w:rsidRDefault="00D67C40" w:rsidP="00D67C40">
      <w:pPr>
        <w:jc w:val="both"/>
        <w:rPr>
          <w:rFonts w:ascii="Cambria" w:hAnsi="Cambria"/>
          <w:sz w:val="24"/>
          <w:szCs w:val="24"/>
        </w:rPr>
      </w:pPr>
      <w:r w:rsidRPr="00AD6791">
        <w:rPr>
          <w:rFonts w:ascii="Cambria" w:hAnsi="Cambria"/>
          <w:sz w:val="24"/>
          <w:szCs w:val="24"/>
        </w:rPr>
        <w:t xml:space="preserve">Powiat Bytowski realizuje projekt </w:t>
      </w:r>
      <w:r w:rsidRPr="00AD6791">
        <w:rPr>
          <w:rFonts w:ascii="Cambria" w:hAnsi="Cambria"/>
          <w:b/>
          <w:i/>
          <w:sz w:val="24"/>
          <w:szCs w:val="24"/>
        </w:rPr>
        <w:t>„Rozbudowa infrastruktury i zakup wyposażenia dla szkół zawodowych w powiecie bytowskim”</w:t>
      </w:r>
      <w:r w:rsidRPr="00AD6791">
        <w:rPr>
          <w:rFonts w:ascii="Cambria" w:hAnsi="Cambria"/>
          <w:sz w:val="24"/>
          <w:szCs w:val="24"/>
        </w:rPr>
        <w:t xml:space="preserve">, współfinansowany z Regionalnego Programu Operacyjnego Województwa Pomorskiego na lata 2014-2020 w ramach Europejskiego Funduszu Rozwoju Regionalnego. </w:t>
      </w:r>
    </w:p>
    <w:p w:rsidR="00D67C40" w:rsidRPr="00AD6791" w:rsidRDefault="00D67C40" w:rsidP="00D67C40">
      <w:pPr>
        <w:jc w:val="both"/>
        <w:rPr>
          <w:rFonts w:ascii="Cambria" w:hAnsi="Cambria"/>
          <w:sz w:val="24"/>
          <w:szCs w:val="24"/>
        </w:rPr>
      </w:pPr>
      <w:r w:rsidRPr="00AD6791">
        <w:rPr>
          <w:rFonts w:ascii="Cambria" w:hAnsi="Cambria"/>
          <w:sz w:val="24"/>
          <w:szCs w:val="24"/>
        </w:rPr>
        <w:t>Wartość projektu to: 14 694 507,04 zł, w tym dofinansowanie to: 12 482 680,98 zł.</w:t>
      </w:r>
    </w:p>
    <w:p w:rsidR="00D67C40" w:rsidRPr="00AD6791" w:rsidRDefault="00D67C40" w:rsidP="00D67C40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AD6791">
        <w:rPr>
          <w:rFonts w:ascii="Cambria" w:hAnsi="Cambria"/>
          <w:b/>
          <w:sz w:val="24"/>
          <w:szCs w:val="24"/>
          <w:u w:val="single"/>
        </w:rPr>
        <w:t>Zadania projektu</w:t>
      </w:r>
    </w:p>
    <w:p w:rsidR="00D67C40" w:rsidRPr="00AD6791" w:rsidRDefault="00D67C40" w:rsidP="00D67C40">
      <w:pPr>
        <w:jc w:val="both"/>
        <w:rPr>
          <w:rFonts w:ascii="Cambria" w:hAnsi="Cambria"/>
          <w:sz w:val="24"/>
          <w:szCs w:val="24"/>
        </w:rPr>
      </w:pPr>
      <w:r w:rsidRPr="00AD6791">
        <w:rPr>
          <w:rFonts w:ascii="Cambria" w:hAnsi="Cambria"/>
          <w:sz w:val="24"/>
          <w:szCs w:val="24"/>
        </w:rPr>
        <w:t>W ramach projektu zrealizowane są:</w:t>
      </w: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AD6791">
        <w:rPr>
          <w:rFonts w:ascii="Cambria" w:hAnsi="Cambria"/>
          <w:b/>
          <w:bCs/>
          <w:sz w:val="24"/>
          <w:szCs w:val="24"/>
        </w:rPr>
        <w:t>Trzy zadania infrastrukturalne (tzw. twarde):</w:t>
      </w: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AD6791">
        <w:rPr>
          <w:rFonts w:ascii="Cambria" w:hAnsi="Cambria"/>
          <w:sz w:val="24"/>
          <w:szCs w:val="24"/>
        </w:rPr>
        <w:t xml:space="preserve">1) Budowa budynku edukacyjnego praktycznej nauki zawodu wchodzącego  </w:t>
      </w: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AD6791">
        <w:rPr>
          <w:rFonts w:ascii="Cambria" w:hAnsi="Cambria"/>
          <w:sz w:val="24"/>
          <w:szCs w:val="24"/>
        </w:rPr>
        <w:t xml:space="preserve">     w skład Zespołu Szkół Ponadgimnazjalnych w Bytowie.</w:t>
      </w: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AD6791">
        <w:rPr>
          <w:rFonts w:ascii="Cambria" w:hAnsi="Cambria"/>
          <w:sz w:val="24"/>
          <w:szCs w:val="24"/>
        </w:rPr>
        <w:t xml:space="preserve">2) Rozbudowa budynku dydaktycznego Zespołu Szkół Ogólnokształcących i </w:t>
      </w: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AD6791">
        <w:rPr>
          <w:rFonts w:ascii="Cambria" w:hAnsi="Cambria"/>
          <w:sz w:val="24"/>
          <w:szCs w:val="24"/>
        </w:rPr>
        <w:t xml:space="preserve">     Technicznych w Miastku.</w:t>
      </w: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color w:val="FF0000"/>
          <w:sz w:val="24"/>
          <w:szCs w:val="24"/>
        </w:rPr>
      </w:pPr>
      <w:r w:rsidRPr="00AD6791">
        <w:rPr>
          <w:rFonts w:ascii="Cambria" w:hAnsi="Cambria"/>
          <w:color w:val="FF0000"/>
          <w:sz w:val="24"/>
          <w:szCs w:val="24"/>
        </w:rPr>
        <w:t xml:space="preserve">3) Remont i przebudowa sali do lekcji fizyki na salę do zajęć nauki gastronomii </w:t>
      </w: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color w:val="FF0000"/>
          <w:sz w:val="24"/>
          <w:szCs w:val="24"/>
        </w:rPr>
      </w:pPr>
      <w:r w:rsidRPr="00AD6791">
        <w:rPr>
          <w:rFonts w:ascii="Cambria" w:hAnsi="Cambria"/>
          <w:color w:val="FF0000"/>
          <w:sz w:val="24"/>
          <w:szCs w:val="24"/>
        </w:rPr>
        <w:t xml:space="preserve">     wraz z wyposażeniem w Zespole Szkół Ekonomiczno – Usługowych </w:t>
      </w: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AD6791">
        <w:rPr>
          <w:rFonts w:ascii="Cambria" w:hAnsi="Cambria"/>
          <w:sz w:val="24"/>
          <w:szCs w:val="24"/>
        </w:rPr>
        <w:t xml:space="preserve">     w Bytowie.</w:t>
      </w: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AD6791">
        <w:rPr>
          <w:rFonts w:ascii="Cambria" w:hAnsi="Cambria"/>
          <w:b/>
          <w:bCs/>
          <w:sz w:val="24"/>
          <w:szCs w:val="24"/>
        </w:rPr>
        <w:t>Jedno zadanie nieinfrastrukturalne (tzw. instrument elastyczności):</w:t>
      </w: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AD6791">
        <w:rPr>
          <w:rFonts w:ascii="Cambria" w:hAnsi="Cambria"/>
          <w:sz w:val="24"/>
          <w:szCs w:val="24"/>
        </w:rPr>
        <w:t>1) Kształcenie ustawiczne (kursy zawodowe).</w:t>
      </w: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W w:w="5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480"/>
        <w:gridCol w:w="820"/>
        <w:gridCol w:w="160"/>
      </w:tblGrid>
      <w:tr w:rsidR="00D67C40" w:rsidRPr="00AD6791" w:rsidTr="00E921B4">
        <w:trPr>
          <w:gridAfter w:val="1"/>
          <w:wAfter w:w="160" w:type="dxa"/>
          <w:trHeight w:val="67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Okres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4D79B"/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Kurs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4D79B"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Liczba osób</w:t>
            </w:r>
          </w:p>
        </w:tc>
      </w:tr>
      <w:tr w:rsidR="00D67C40" w:rsidRPr="00AD6791" w:rsidTr="00E921B4">
        <w:trPr>
          <w:gridAfter w:val="1"/>
          <w:wAfter w:w="160" w:type="dxa"/>
          <w:trHeight w:val="315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ROK 2017</w:t>
            </w:r>
          </w:p>
        </w:tc>
      </w:tr>
      <w:tr w:rsidR="00D67C40" w:rsidRPr="00AD6791" w:rsidTr="00E921B4">
        <w:trPr>
          <w:gridAfter w:val="1"/>
          <w:wAfter w:w="160" w:type="dxa"/>
          <w:trHeight w:val="300"/>
          <w:jc w:val="center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 kwartał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Spawanie MAG(135)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D67C40" w:rsidRPr="00AD6791" w:rsidTr="00E921B4">
        <w:trPr>
          <w:gridAfter w:val="1"/>
          <w:wAfter w:w="160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Kierowca wózka jezdniowego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D67C40" w:rsidRPr="00AD6791" w:rsidTr="00E921B4">
        <w:trPr>
          <w:gridAfter w:val="1"/>
          <w:wAfter w:w="160" w:type="dxa"/>
          <w:trHeight w:val="300"/>
          <w:jc w:val="center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II kwartał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Brukarz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D67C40" w:rsidRPr="00AD6791" w:rsidTr="00E921B4">
        <w:trPr>
          <w:gridAfter w:val="1"/>
          <w:wAfter w:w="160" w:type="dxa"/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Stolarz meblowy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D67C40" w:rsidRPr="00AD6791" w:rsidTr="00E921B4">
        <w:trPr>
          <w:gridAfter w:val="1"/>
          <w:wAfter w:w="160" w:type="dxa"/>
          <w:trHeight w:val="315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ROK 2018</w:t>
            </w:r>
          </w:p>
        </w:tc>
      </w:tr>
      <w:tr w:rsidR="00D67C40" w:rsidRPr="00AD6791" w:rsidTr="00E921B4">
        <w:trPr>
          <w:gridAfter w:val="1"/>
          <w:wAfter w:w="160" w:type="dxa"/>
          <w:trHeight w:val="300"/>
          <w:jc w:val="center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II kwartał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Spawanie MAG(135)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D67C40" w:rsidRPr="00AD6791" w:rsidTr="00E921B4">
        <w:trPr>
          <w:gridAfter w:val="1"/>
          <w:wAfter w:w="160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Murarz-tynkarz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D67C40" w:rsidRPr="00AD6791" w:rsidTr="00E921B4">
        <w:trPr>
          <w:gridAfter w:val="1"/>
          <w:wAfter w:w="160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D67C40" w:rsidRPr="00AD6791" w:rsidTr="00E921B4">
        <w:trPr>
          <w:gridAfter w:val="1"/>
          <w:wAfter w:w="160" w:type="dxa"/>
          <w:trHeight w:val="300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IV kwartał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Spawanie TIG(141)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D67C40" w:rsidRPr="00AD6791" w:rsidTr="00E921B4">
        <w:trPr>
          <w:gridAfter w:val="1"/>
          <w:wAfter w:w="160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Stolarz meblowy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D67C40" w:rsidRPr="00AD6791" w:rsidTr="00E921B4">
        <w:trPr>
          <w:gridAfter w:val="1"/>
          <w:wAfter w:w="160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D67C40" w:rsidRPr="00AD6791" w:rsidTr="00E921B4">
        <w:trPr>
          <w:gridAfter w:val="1"/>
          <w:wAfter w:w="160" w:type="dxa"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Kierowca wózka jezdniowego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D67C40" w:rsidRPr="00AD6791" w:rsidTr="00E921B4">
        <w:trPr>
          <w:gridAfter w:val="1"/>
          <w:wAfter w:w="160" w:type="dxa"/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Język obcy zawodowy</w:t>
            </w:r>
            <w:bookmarkStart w:id="0" w:name="_GoBack"/>
            <w:bookmarkEnd w:id="0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D67C40" w:rsidRPr="00AD6791" w:rsidTr="00E921B4">
        <w:trPr>
          <w:gridAfter w:val="1"/>
          <w:wAfter w:w="160" w:type="dxa"/>
          <w:trHeight w:val="315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ROK 2019</w:t>
            </w:r>
          </w:p>
        </w:tc>
      </w:tr>
      <w:tr w:rsidR="00D67C40" w:rsidRPr="00AD6791" w:rsidTr="00E921B4">
        <w:trPr>
          <w:gridAfter w:val="1"/>
          <w:wAfter w:w="160" w:type="dxa"/>
          <w:trHeight w:val="300"/>
          <w:jc w:val="center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II kwartał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Spawanie MIG(131)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D67C40" w:rsidRPr="00AD6791" w:rsidTr="00E921B4">
        <w:trPr>
          <w:gridAfter w:val="1"/>
          <w:wAfter w:w="160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Posadzkarz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D67C40" w:rsidRPr="00AD6791" w:rsidTr="00E921B4">
        <w:trPr>
          <w:gridAfter w:val="1"/>
          <w:wAfter w:w="160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Obsługa obrabiarek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D67C40" w:rsidRPr="00AD6791" w:rsidTr="00E921B4">
        <w:trPr>
          <w:gridAfter w:val="1"/>
          <w:wAfter w:w="160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D67C40" w:rsidRPr="00AD6791" w:rsidTr="00E921B4">
        <w:trPr>
          <w:gridAfter w:val="1"/>
          <w:wAfter w:w="160" w:type="dxa"/>
          <w:trHeight w:val="300"/>
          <w:jc w:val="center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IV kwartał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Spawanie MMA(111)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D67C40" w:rsidRPr="00AD6791" w:rsidTr="00E921B4">
        <w:trPr>
          <w:gridAfter w:val="1"/>
          <w:wAfter w:w="160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D67C40" w:rsidRPr="00AD6791" w:rsidTr="00E921B4">
        <w:trPr>
          <w:gridAfter w:val="1"/>
          <w:wAfter w:w="160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Kierowca wózka jezdniowego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D67C40" w:rsidRPr="00AD6791" w:rsidTr="00E921B4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Operator traka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67C40" w:rsidRPr="00AD6791" w:rsidTr="00E921B4">
        <w:trPr>
          <w:gridAfter w:val="1"/>
          <w:wAfter w:w="160" w:type="dxa"/>
          <w:trHeight w:val="315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ROK 2020</w:t>
            </w:r>
          </w:p>
        </w:tc>
      </w:tr>
      <w:tr w:rsidR="00D67C40" w:rsidRPr="00AD6791" w:rsidTr="00E921B4">
        <w:trPr>
          <w:gridAfter w:val="1"/>
          <w:wAfter w:w="160" w:type="dxa"/>
          <w:trHeight w:val="300"/>
          <w:jc w:val="center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II kwartał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Spawanie gazowe(311)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D67C40" w:rsidRPr="00AD6791" w:rsidTr="00E921B4">
        <w:trPr>
          <w:gridAfter w:val="1"/>
          <w:wAfter w:w="160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Obsługa obrabiarek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D67C40" w:rsidRPr="00AD6791" w:rsidTr="00E921B4">
        <w:trPr>
          <w:gridAfter w:val="1"/>
          <w:wAfter w:w="160" w:type="dxa"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D67C40" w:rsidRPr="00AD6791" w:rsidTr="00E921B4">
        <w:trPr>
          <w:gridAfter w:val="1"/>
          <w:wAfter w:w="160" w:type="dxa"/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C40" w:rsidRPr="00AD6791" w:rsidRDefault="00D67C40" w:rsidP="00E921B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Pilarz drwal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7C40" w:rsidRPr="00AD6791" w:rsidRDefault="00D67C40" w:rsidP="00E921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AD6791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</w:tbl>
    <w:p w:rsidR="00D67C40" w:rsidRPr="00AD6791" w:rsidRDefault="00D67C40" w:rsidP="00D67C40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:rsidR="00D67C40" w:rsidRPr="00AD6791" w:rsidRDefault="00D67C40" w:rsidP="00D67C40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AD6791">
        <w:rPr>
          <w:rFonts w:ascii="Cambria" w:hAnsi="Cambria"/>
          <w:sz w:val="24"/>
          <w:szCs w:val="24"/>
        </w:rPr>
        <w:t>Planowany harmonogram organizacji kursów zawodowych</w:t>
      </w: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AD6791">
        <w:rPr>
          <w:rFonts w:ascii="Cambria" w:hAnsi="Cambria"/>
          <w:b/>
          <w:sz w:val="24"/>
          <w:szCs w:val="24"/>
          <w:u w:val="single"/>
        </w:rPr>
        <w:t>Cele projektu</w:t>
      </w: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AD6791">
        <w:rPr>
          <w:rFonts w:ascii="Cambria" w:hAnsi="Cambria"/>
          <w:b/>
          <w:sz w:val="24"/>
          <w:szCs w:val="24"/>
        </w:rPr>
        <w:t>Głównym celem</w:t>
      </w:r>
      <w:r w:rsidRPr="00AD6791">
        <w:rPr>
          <w:rFonts w:ascii="Cambria" w:hAnsi="Cambria"/>
          <w:sz w:val="24"/>
          <w:szCs w:val="24"/>
        </w:rPr>
        <w:t xml:space="preserve"> projektu jest podniesienie jakości szkolnictwa zawodowego poprzez ukształtowanie sieci ponadgimnazjalnych szkół zawodowych odpowiadającym lokalnym i regionalnym potrzebom gospodarki i rynku pracy. </w:t>
      </w: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AD6791">
        <w:rPr>
          <w:rFonts w:ascii="Cambria" w:hAnsi="Cambria"/>
          <w:sz w:val="24"/>
          <w:szCs w:val="24"/>
        </w:rPr>
        <w:t>Celami szczegółowymi są:</w:t>
      </w:r>
    </w:p>
    <w:p w:rsidR="00D67C40" w:rsidRPr="00AD6791" w:rsidRDefault="00D67C40" w:rsidP="00D67C40">
      <w:pPr>
        <w:numPr>
          <w:ilvl w:val="0"/>
          <w:numId w:val="1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AD6791">
        <w:rPr>
          <w:rFonts w:ascii="Cambria" w:hAnsi="Cambria"/>
          <w:sz w:val="24"/>
          <w:szCs w:val="24"/>
        </w:rPr>
        <w:t>zwiększenie szans uczniów szkół zawodowych na odniesienie sukcesu na rynku pracy,</w:t>
      </w:r>
    </w:p>
    <w:p w:rsidR="00D67C40" w:rsidRPr="00AD6791" w:rsidRDefault="00D67C40" w:rsidP="00D67C40">
      <w:pPr>
        <w:numPr>
          <w:ilvl w:val="0"/>
          <w:numId w:val="1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AD6791">
        <w:rPr>
          <w:rFonts w:ascii="Cambria" w:hAnsi="Cambria"/>
          <w:sz w:val="24"/>
          <w:szCs w:val="24"/>
        </w:rPr>
        <w:t>wzmocnienie atrakcyjności oferty szkół zawodowych poprzez unowocześnienie bazy praktycznej nauki zawodu i jej wyposażenie.</w:t>
      </w:r>
    </w:p>
    <w:p w:rsidR="00D67C40" w:rsidRPr="00AD6791" w:rsidRDefault="00D67C40" w:rsidP="00D67C40">
      <w:pPr>
        <w:spacing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AD6791">
        <w:rPr>
          <w:rFonts w:ascii="Cambria" w:hAnsi="Cambria"/>
          <w:b/>
          <w:sz w:val="24"/>
          <w:szCs w:val="24"/>
          <w:u w:val="single"/>
        </w:rPr>
        <w:t>Efekty projektu</w:t>
      </w: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AD6791">
        <w:rPr>
          <w:rFonts w:ascii="Cambria" w:hAnsi="Cambria"/>
          <w:sz w:val="24"/>
          <w:szCs w:val="24"/>
        </w:rPr>
        <w:t xml:space="preserve">Bezpośrednim rezultatem projektu będzie wzrost liczby uczniów ( grupa docelowa to 940 osób/rok) korzystających ze wspartych obiektów infrastruktury jednostek kształcenia zawodowego. </w:t>
      </w: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AD6791">
        <w:rPr>
          <w:rFonts w:ascii="Cambria" w:hAnsi="Cambria"/>
          <w:sz w:val="24"/>
          <w:szCs w:val="24"/>
        </w:rPr>
        <w:t xml:space="preserve">Przewiduje się w wyniku realizacji niniejszej inwestycji oraz w korelacji z równolegle wdrażanym przedsięwzięciem nie inwestycyjnym, że powiat bytowski będzie dysponował atrakcyjną ofertą kształcenia zawodowego, zarówno z perspektywy uczniów, jak i ich przyszłych pracodawców. Spowoduje to ożywienie lokalnego, jak również regionalnego rynku pracy. </w:t>
      </w: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AD6791">
        <w:rPr>
          <w:rFonts w:ascii="Cambria" w:hAnsi="Cambria"/>
          <w:sz w:val="24"/>
          <w:szCs w:val="24"/>
        </w:rPr>
        <w:lastRenderedPageBreak/>
        <w:br/>
        <w:t>Wskaźniki produktu i rezultatu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6088"/>
        <w:gridCol w:w="1417"/>
        <w:gridCol w:w="1560"/>
      </w:tblGrid>
      <w:tr w:rsidR="00D67C40" w:rsidRPr="00AD6791" w:rsidTr="00E921B4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D6791">
              <w:rPr>
                <w:rFonts w:ascii="Cambria" w:hAnsi="Cambria"/>
                <w:b/>
                <w:sz w:val="24"/>
                <w:szCs w:val="24"/>
              </w:rPr>
              <w:t>Lp</w:t>
            </w:r>
            <w:r w:rsidRPr="00AD679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D6791">
              <w:rPr>
                <w:rFonts w:ascii="Cambria" w:hAnsi="Cambria"/>
                <w:b/>
                <w:sz w:val="24"/>
                <w:szCs w:val="24"/>
              </w:rPr>
              <w:t>Wskaźnik produktu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D6791">
              <w:rPr>
                <w:rFonts w:ascii="Cambria" w:hAnsi="Cambria"/>
                <w:b/>
                <w:sz w:val="24"/>
                <w:szCs w:val="24"/>
              </w:rPr>
              <w:t>Jednostka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D6791">
              <w:rPr>
                <w:rFonts w:ascii="Cambria" w:hAnsi="Cambria"/>
                <w:b/>
                <w:sz w:val="24"/>
                <w:szCs w:val="24"/>
              </w:rPr>
              <w:t>Wartość docelowa</w:t>
            </w:r>
          </w:p>
        </w:tc>
      </w:tr>
      <w:tr w:rsidR="00D67C40" w:rsidRPr="00AD6791" w:rsidTr="00E921B4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D67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AD6791">
              <w:rPr>
                <w:rFonts w:ascii="Cambria" w:hAnsi="Cambria"/>
                <w:sz w:val="24"/>
                <w:szCs w:val="24"/>
              </w:rPr>
              <w:t>Liczba wspartych obiektów infrastruktury kształcenia zawodowego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D6791">
              <w:rPr>
                <w:rFonts w:ascii="Cambria" w:hAnsi="Cambria"/>
                <w:sz w:val="24"/>
                <w:szCs w:val="24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D6791">
              <w:rPr>
                <w:rFonts w:ascii="Cambria" w:hAnsi="Cambria"/>
                <w:sz w:val="24"/>
                <w:szCs w:val="24"/>
              </w:rPr>
              <w:t>3,00</w:t>
            </w:r>
          </w:p>
        </w:tc>
      </w:tr>
      <w:tr w:rsidR="00D67C40" w:rsidRPr="00AD6791" w:rsidTr="00E921B4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D679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AD6791">
              <w:rPr>
                <w:rFonts w:ascii="Cambria" w:hAnsi="Cambria"/>
                <w:sz w:val="24"/>
                <w:szCs w:val="24"/>
              </w:rPr>
              <w:t>Potencjał objętej wsparciem infrastruktury w zakresie opieki nad dziećmi lub infrastruktury edukacyjnej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D6791">
              <w:rPr>
                <w:rFonts w:ascii="Cambria" w:hAnsi="Cambria"/>
                <w:sz w:val="24"/>
                <w:szCs w:val="24"/>
              </w:rPr>
              <w:t>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D6791">
              <w:rPr>
                <w:rFonts w:ascii="Cambria" w:hAnsi="Cambria"/>
                <w:sz w:val="24"/>
                <w:szCs w:val="24"/>
              </w:rPr>
              <w:t>3 760,00</w:t>
            </w:r>
          </w:p>
        </w:tc>
      </w:tr>
    </w:tbl>
    <w:p w:rsidR="00D67C40" w:rsidRPr="00AD6791" w:rsidRDefault="00D67C40" w:rsidP="00D67C40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954"/>
        <w:gridCol w:w="1417"/>
        <w:gridCol w:w="1187"/>
        <w:gridCol w:w="1507"/>
      </w:tblGrid>
      <w:tr w:rsidR="00D67C40" w:rsidRPr="00AD6791" w:rsidTr="00E921B4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D6791">
              <w:rPr>
                <w:rFonts w:ascii="Cambria" w:hAnsi="Cambria"/>
                <w:b/>
                <w:sz w:val="24"/>
                <w:szCs w:val="24"/>
              </w:rPr>
              <w:t>Lp</w:t>
            </w:r>
            <w:r w:rsidRPr="00AD6791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D6791">
              <w:rPr>
                <w:rFonts w:ascii="Cambria" w:hAnsi="Cambria"/>
                <w:b/>
                <w:sz w:val="24"/>
                <w:szCs w:val="24"/>
              </w:rPr>
              <w:t>Wskaźnik rezultatu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D6791">
              <w:rPr>
                <w:rFonts w:ascii="Cambria" w:hAnsi="Cambria"/>
                <w:b/>
                <w:sz w:val="24"/>
                <w:szCs w:val="24"/>
              </w:rPr>
              <w:t>Jednostka miary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D6791">
              <w:rPr>
                <w:rFonts w:ascii="Cambria" w:hAnsi="Cambria"/>
                <w:b/>
                <w:sz w:val="24"/>
                <w:szCs w:val="24"/>
              </w:rPr>
              <w:t>Wartość bazowa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D6791">
              <w:rPr>
                <w:rFonts w:ascii="Cambria" w:hAnsi="Cambria"/>
                <w:b/>
                <w:sz w:val="24"/>
                <w:szCs w:val="24"/>
              </w:rPr>
              <w:t>Wartość docelowa</w:t>
            </w:r>
          </w:p>
        </w:tc>
      </w:tr>
      <w:tr w:rsidR="00D67C40" w:rsidRPr="00AD6791" w:rsidTr="00E921B4">
        <w:trPr>
          <w:trHeight w:val="3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D679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rPr>
                <w:rFonts w:ascii="Cambria" w:hAnsi="Cambria"/>
                <w:sz w:val="24"/>
                <w:szCs w:val="24"/>
              </w:rPr>
            </w:pPr>
            <w:r w:rsidRPr="00AD6791">
              <w:rPr>
                <w:rFonts w:ascii="Cambria" w:hAnsi="Cambria"/>
                <w:sz w:val="24"/>
                <w:szCs w:val="24"/>
              </w:rPr>
              <w:t>Liczba uczniów korzystających ze wspartych obiektów infrastruktury jednostek kształcenia zawodowego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D6791">
              <w:rPr>
                <w:rFonts w:ascii="Cambria" w:hAnsi="Cambria"/>
                <w:sz w:val="24"/>
                <w:szCs w:val="24"/>
              </w:rPr>
              <w:t>os./rok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D6791">
              <w:rPr>
                <w:rFonts w:ascii="Cambria" w:hAnsi="Cambria"/>
                <w:sz w:val="24"/>
                <w:szCs w:val="24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0" w:rsidRPr="00AD6791" w:rsidRDefault="00D67C40" w:rsidP="00E921B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D6791">
              <w:rPr>
                <w:rFonts w:ascii="Cambria" w:hAnsi="Cambria"/>
                <w:sz w:val="24"/>
                <w:szCs w:val="24"/>
              </w:rPr>
              <w:t>940,00</w:t>
            </w:r>
          </w:p>
        </w:tc>
      </w:tr>
    </w:tbl>
    <w:p w:rsidR="00D67C40" w:rsidRPr="00AD6791" w:rsidRDefault="00D67C40" w:rsidP="00D67C40">
      <w:pPr>
        <w:rPr>
          <w:rFonts w:ascii="Cambria" w:hAnsi="Cambria"/>
          <w:sz w:val="24"/>
          <w:szCs w:val="24"/>
        </w:rPr>
      </w:pP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AD6791">
        <w:rPr>
          <w:rFonts w:ascii="Cambria" w:hAnsi="Cambria"/>
          <w:sz w:val="24"/>
          <w:szCs w:val="24"/>
        </w:rPr>
        <w:t xml:space="preserve">W ramach powyższego projektu w Zespole Szkół Ekonomiczno-Usługowych </w:t>
      </w:r>
      <w:r w:rsidRPr="00AD6791">
        <w:rPr>
          <w:rFonts w:ascii="Cambria" w:hAnsi="Cambria"/>
          <w:sz w:val="24"/>
          <w:szCs w:val="24"/>
        </w:rPr>
        <w:br/>
        <w:t xml:space="preserve">im. Stanisława Staszica w Bytowie przebudowano oraz wyremontowano dotychczasową salę do lekcji fizyki na salę do zajęć nauki gastronomii wraz </w:t>
      </w:r>
      <w:r w:rsidRPr="00AD6791">
        <w:rPr>
          <w:rFonts w:ascii="Cambria" w:hAnsi="Cambria"/>
          <w:sz w:val="24"/>
          <w:szCs w:val="24"/>
        </w:rPr>
        <w:br/>
        <w:t>z wyposażeniem oraz rozbudową wewnętrznej instalacji gazowej.</w:t>
      </w:r>
    </w:p>
    <w:p w:rsidR="00D67C40" w:rsidRPr="00AD6791" w:rsidRDefault="00D67C40" w:rsidP="00D67C40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379730</wp:posOffset>
            </wp:positionV>
            <wp:extent cx="2278380" cy="4306570"/>
            <wp:effectExtent l="0" t="0" r="0" b="0"/>
            <wp:wrapNone/>
            <wp:docPr id="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3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791">
        <w:rPr>
          <w:rFonts w:ascii="Cambria" w:hAnsi="Cambria"/>
          <w:sz w:val="24"/>
          <w:szCs w:val="24"/>
        </w:rPr>
        <w:t>Zadanie zrealizowane:</w:t>
      </w:r>
    </w:p>
    <w:p w:rsidR="00D67C40" w:rsidRPr="00D67C40" w:rsidRDefault="00D67C40" w:rsidP="00D67C40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74295</wp:posOffset>
            </wp:positionV>
            <wp:extent cx="1943100" cy="4298950"/>
            <wp:effectExtent l="0" t="0" r="0" b="0"/>
            <wp:wrapNone/>
            <wp:docPr id="7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74295</wp:posOffset>
            </wp:positionV>
            <wp:extent cx="2270760" cy="4319905"/>
            <wp:effectExtent l="0" t="0" r="0" b="0"/>
            <wp:wrapNone/>
            <wp:docPr id="6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6642100</wp:posOffset>
            </wp:positionH>
            <wp:positionV relativeFrom="paragraph">
              <wp:posOffset>2041525</wp:posOffset>
            </wp:positionV>
            <wp:extent cx="1630045" cy="2963545"/>
            <wp:effectExtent l="0" t="0" r="0" b="0"/>
            <wp:wrapNone/>
            <wp:docPr id="1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C40" w:rsidRDefault="00D67C40" w:rsidP="00315901"/>
    <w:p w:rsidR="00D67C40" w:rsidRDefault="00D67C40" w:rsidP="00315901"/>
    <w:p w:rsidR="00D67C40" w:rsidRDefault="00D67C40" w:rsidP="00315901"/>
    <w:p w:rsidR="00D67C40" w:rsidRDefault="00D67C40" w:rsidP="00315901"/>
    <w:p w:rsidR="00D67C40" w:rsidRDefault="00D67C40" w:rsidP="00315901"/>
    <w:p w:rsidR="00D67C40" w:rsidRDefault="00D67C40" w:rsidP="00315901"/>
    <w:p w:rsidR="00D67C40" w:rsidRDefault="00D67C40" w:rsidP="00315901"/>
    <w:p w:rsidR="00D67C40" w:rsidRDefault="00D67C40" w:rsidP="00315901"/>
    <w:p w:rsidR="00D67C40" w:rsidRPr="00315901" w:rsidRDefault="00D67C40" w:rsidP="00315901"/>
    <w:sectPr w:rsidR="00D67C40" w:rsidRPr="00315901" w:rsidSect="007F3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C40" w:rsidRDefault="00D67C40">
      <w:r>
        <w:separator/>
      </w:r>
    </w:p>
  </w:endnote>
  <w:endnote w:type="continuationSeparator" w:id="0">
    <w:p w:rsidR="00D67C40" w:rsidRDefault="00D6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D67C4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D67C4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C40" w:rsidRDefault="00D67C40">
      <w:r>
        <w:separator/>
      </w:r>
    </w:p>
  </w:footnote>
  <w:footnote w:type="continuationSeparator" w:id="0">
    <w:p w:rsidR="00D67C40" w:rsidRDefault="00D67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C40" w:rsidRDefault="00D67C40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422275</wp:posOffset>
          </wp:positionH>
          <wp:positionV relativeFrom="page">
            <wp:posOffset>408940</wp:posOffset>
          </wp:positionV>
          <wp:extent cx="7019925" cy="752475"/>
          <wp:effectExtent l="0" t="0" r="0" b="0"/>
          <wp:wrapNone/>
          <wp:docPr id="56" name="Obraz 5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D67C4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8507D"/>
    <w:multiLevelType w:val="hybridMultilevel"/>
    <w:tmpl w:val="FE803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40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A5CBD"/>
    <w:rsid w:val="00CE005B"/>
    <w:rsid w:val="00D0361A"/>
    <w:rsid w:val="00D30ADD"/>
    <w:rsid w:val="00D43A0D"/>
    <w:rsid w:val="00D46867"/>
    <w:rsid w:val="00D526F3"/>
    <w:rsid w:val="00D67C40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/>
    <o:shapelayout v:ext="edit">
      <o:idmap v:ext="edit" data="1"/>
    </o:shapelayout>
  </w:shapeDefaults>
  <w:decimalSymbol w:val=","/>
  <w:listSeparator w:val=";"/>
  <w14:docId w14:val="6885FA92"/>
  <w15:chartTrackingRefBased/>
  <w15:docId w15:val="{7F0B5D89-01A9-4403-ABE1-DBAB61AE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67C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.2\Inwestycje\8.Monika-Gosia\Druki%20dot.%20projektu%20unijnego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</TotalTime>
  <Pages>3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IN-Projekt</dc:creator>
  <cp:keywords/>
  <cp:lastModifiedBy>IN-Projekt</cp:lastModifiedBy>
  <cp:revision>1</cp:revision>
  <cp:lastPrinted>2012-08-24T10:01:00Z</cp:lastPrinted>
  <dcterms:created xsi:type="dcterms:W3CDTF">2018-06-18T10:12:00Z</dcterms:created>
  <dcterms:modified xsi:type="dcterms:W3CDTF">2018-06-18T10:17:00Z</dcterms:modified>
</cp:coreProperties>
</file>