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4303775" cy="10223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03775" cy="1022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REGULAMIN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11962890625" w:line="263.8948345184326" w:lineRule="auto"/>
        <w:ind w:left="202.52151489257812" w:right="192.1020507812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ogólnopolskiego konkurs artystycznego dekorowania pierników dla uczniów szkół  o profilu gastronomicznym „dekor – PIERNIK – art” organizowanego przez Zespół Szkół  Ekonomiczno – Usługowych im. Fryderyka Chopina w Żychlinie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.82446289062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Temat konkursu: MISJA ŚWIĘTEGO MIKOŁAJA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107421875" w:line="240" w:lineRule="auto"/>
        <w:ind w:left="13.68957519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Sprawy organizacyjne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926513671875" w:line="262.9391384124756" w:lineRule="auto"/>
        <w:ind w:left="795.4527282714844" w:right="-3.592529296875" w:hanging="424.6334838867187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1.1. Organizatorem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konkursu jest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Zespół Szkół Ekonomiczno – Usługowych im. Fryderyka  Chopina w Żychlinie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2353515625" w:line="240" w:lineRule="auto"/>
        <w:ind w:left="373.6895751953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1.2. Konkurs odbywał się będzie od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 do 24 grudnia 2020 roku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5830078125" w:line="261.8513774871826" w:lineRule="auto"/>
        <w:ind w:left="792.5823974609375" w:right="-3.970947265625" w:hanging="418.892822265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1.3. Celem konkursu jest podtrzymanie wśród młodzieży tradycji bożonarodzeniowych  w tworzeniu piernikowych dekoracji, poznawanie i wykorzystywanie różnych dekoracji  cukierniczych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3.0230712890625" w:line="240" w:lineRule="auto"/>
        <w:ind w:left="7.2863769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Warunki uczestnictwa w konkursie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325927734375" w:line="262.9384231567383" w:lineRule="auto"/>
        <w:ind w:left="805.3887939453125" w:right="-5.91064453125" w:hanging="438.102416992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2.1. Konkurs przeznaczony jest dla uczniów wszystkich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szkół o profilu gastronomicznym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z całej  Polski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229248046875" w:line="262.2740650177002" w:lineRule="auto"/>
        <w:ind w:left="367.286376953125" w:right="-6.31347656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2.2. Praca konkursowa jest praca indywidualną, przygotowaną specjalnie na konkurs 2.3. Zgłoszenie konkursowe – formularz zgłoszeniowy, zdjęcia pracy powinny zostać przesłane do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21 grudnia 2020 do godziny 12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na adres mailowy: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dekorpiernikart@gmail.com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2.4. Każdy zgłoszony mail zostanie potwierdzony wiadomością zwrotną od organizatora 2.5. Ogłoszenie wyników nastąpi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27 grudnia 2020 o godzinie 15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na profilu facebook-owym  konkursu deko-piernik-art, a zwycięzcy zostaną również poinformowani mailowo o wynikach  konkursu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23388671875" w:line="262.93813705444336" w:lineRule="auto"/>
        <w:ind w:left="795.6735229492188" w:right="-4.053955078125" w:hanging="428.38714599609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2.6. Formularz należy odesłać w formie elektronicznej, z uzupełnionym imieniem i nazwiskiem,  potwierdzonym niniejszym regulaminem, oraz oświadczenia podpisane i przesłane w formie  skanu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2230224609375" w:line="262.9384231567383" w:lineRule="auto"/>
        <w:ind w:left="796.3359069824219" w:right="-4.820556640625" w:hanging="429.049530029296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2.7. Wszystkie zgłoszone prawidłowo prace będą brały udział w konkursie, każdy z uczniów może  zgłosić tylko jedną pracę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0233154296875" w:line="240" w:lineRule="auto"/>
        <w:ind w:left="5.961608886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 Reguła przeprowadzenia konkursu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3265380859375" w:line="240" w:lineRule="auto"/>
        <w:ind w:left="365.961608886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3.1. Zadaniem konkursowym jest artystyczne dekorowanie pierników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74560546875" w:line="240" w:lineRule="auto"/>
        <w:ind w:left="365.96160888671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3.2. Tematem prac jest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„MISJA ŚWIĘTEGO MIKOŁAJA”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32672119140625" w:line="262.93822288513184" w:lineRule="auto"/>
        <w:ind w:left="803.4016418457031" w:right="-2.452392578125" w:hanging="437.440032958984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3.3. Wymiary pracy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max. 30cmx30cm,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może składać się z jednego lub kilku pierników nie  przekraczających w sumie wielkości30cmx30cm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22332763671875" w:line="262.9384231567383" w:lineRule="auto"/>
        <w:ind w:left="365.96160888671875" w:right="-6.2561035156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3.4. Dekorowaniu będzie podlegał własnoręcznie wypieczony piernik (obowiązkowo) 3.5. Do dekorowania piernika należy zastosować OBOWIĄZKOWO lukier, ZABRONIEONE jest  używanie gotowych elementów dekoracyjnych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23077392578125" w:line="262.8657817840576" w:lineRule="auto"/>
        <w:ind w:left="803.4016418457031" w:right="-2.369384765625" w:hanging="437.440032958984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3.6. Praca przesłana przez uczestnika będzie pracą oryginalną, przygotowaną specjalnie na ww.  konkurs i nie będzie publikowana do momentu opublikowania na profilu konkursu na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3.3016872406006" w:lineRule="auto"/>
        <w:ind w:left="803.4016418457031" w:right="-3.211669921875" w:hanging="12.58560180664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facebook „dekor-piernik-art”. Pracę należy zachować do dnia ogłoszenia wyników w formie  nienaruszonej ( w razie prośby o dokładniejsze zdjęcie)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890625" w:line="262.9391384124756" w:lineRule="auto"/>
        <w:ind w:left="803.4016418457031" w:right="-4.8974609375" w:hanging="437.440032958984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3.7. Uczestnik zobowiązany jest w oparciu o narzucony temat konkursu - podać nazwę swojej  pracy, oraz opis pracy w trzech zdaniach.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222412109375" w:line="262.9391384124756" w:lineRule="auto"/>
        <w:ind w:left="796.5568542480469" w:right="-5.506591796875" w:hanging="430.595245361328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3.8. Konkurs rozpoczyna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 grudnia a kończy 21 grudnia 2020 roku o godzinie 12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W tym ,  czasie należy przesyłać kompletne zgłoszenia wraz z dokumentacją fotograficzną pracy (zdjęcia wysokiej jakości)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2353515625" w:line="260.76504707336426" w:lineRule="auto"/>
        <w:ind w:left="796.5568542480469" w:right="-2.6220703125" w:hanging="430.595245361328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3.9. Nadesłane prace konkursowe są oceniane przez profesjonalne JURY składające się wybitnych  cukierników (skład Jury zostanie podany do wiadomości uczestników)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1826171875" w:line="262.9391384124756" w:lineRule="auto"/>
        <w:ind w:left="698.4254455566406" w:right="-3.919677734375" w:hanging="416.4639282226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3.10. Jurorzy będą oceniali prace na podstawie przesłanej dokumentacji w postaci wysokiej  jakości zdjęć, przedstawiających etapy pracy: 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623046875" w:line="240" w:lineRule="auto"/>
        <w:ind w:left="726.323242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etap tworzenia wzoru,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32666015625" w:line="273.8039302825928" w:lineRule="auto"/>
        <w:ind w:left="726.3232421875" w:right="1379.7009277343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dwa zdjęcia z postępu pracy przedstawiające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uczestnika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 trakcie pracy,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wyraźne, dobrze doświetlone, bez filtrów zdjęcie pracy na białym tle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2265625" w:line="240" w:lineRule="auto"/>
        <w:ind w:left="365.961608886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3.11. Ocenie jurorów podlegać będą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32666015625" w:line="240" w:lineRule="auto"/>
        <w:ind w:left="1158.32321166992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Wygląd i estetykę wykonania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7265625" w:line="240" w:lineRule="auto"/>
        <w:ind w:left="1158.32321166992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Dokładność i precyzję wykonania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7265625" w:line="240" w:lineRule="auto"/>
        <w:ind w:left="1158.32321166992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Ilość zastosowanych technik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3260498046875" w:line="240" w:lineRule="auto"/>
        <w:ind w:left="1158.32321166992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Stopień trudności wykonania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7265625" w:line="240" w:lineRule="auto"/>
        <w:ind w:left="1158.32321166992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Odniesienie do tematu konkursu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7259521484375" w:line="240" w:lineRule="auto"/>
        <w:ind w:left="1158.32321166992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Oryginalność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7257080078125" w:line="240" w:lineRule="auto"/>
        <w:ind w:left="365.961608886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3.12. Decyzja JURY jest ostateczna i niepodważalna 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72631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 Nagrody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5830078125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4.1. Decyzją JURY zostaną przyznane nagrody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4404296875" w:line="240" w:lineRule="auto"/>
        <w:ind w:left="805.38879394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 nagroda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1256103515625" w:line="240" w:lineRule="auto"/>
        <w:ind w:left="805.38879394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II nagroda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325927734375" w:line="240" w:lineRule="auto"/>
        <w:ind w:left="805.38879394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III nagroda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4404296875" w:line="240" w:lineRule="auto"/>
        <w:ind w:left="805.38879394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Dwa wyróżnienia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5830078125" w:line="262.9384231567383" w:lineRule="auto"/>
        <w:ind w:left="803.4016418457031" w:right="-0.38330078125" w:hanging="15.89767456054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Jury ma prawo po uzgodnieniu z organizatorem ma prawo przyznać mniejszą lub większą  liczbę nagród, w zależności od poziomu i jakości nadesłanych prac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622802734375" w:line="240" w:lineRule="auto"/>
        <w:ind w:left="5.740814208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5. Informacje dodatkowe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5830078125" w:line="262.9382801055908" w:lineRule="auto"/>
        <w:ind w:left="364.4160461425781" w:right="-1.23291015625" w:hanging="2.87048339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Wszelkie wątpliwości, pytania należy kierować na adres mailowy: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dekorpiernikart@gmail.com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 Osoba do kontaktu w sprawie konkursu jest Katarzyna Hryciuk, nauczyciel przedmiotów  zawodowych, która jest również Sekretarzem Jury. 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2230224609375" w:line="262.93850898742676" w:lineRule="auto"/>
        <w:ind w:left="373.4687805175781" w:right="-6.400146484375" w:hanging="12.1440124511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Zapytania można również wysyłać we wiadomości prywatnej na profilu facebook-owym konkursu  Dekor-Piernik-Art</w:t>
      </w:r>
    </w:p>
    <w:sectPr>
      <w:pgSz w:h="16820" w:w="11900" w:orient="portrait"/>
      <w:pgMar w:bottom="1730.8799743652344" w:top="1404.00146484375" w:left="1421.5583801269531" w:right="1366.49902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